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09A1" w:rsidRPr="001E09A1" w:rsidRDefault="001E09A1" w:rsidP="001E09A1">
      <w:pPr>
        <w:pStyle w:val="normaltextarticle"/>
        <w:jc w:val="center"/>
        <w:rPr>
          <w:rStyle w:val="Strong"/>
          <w:sz w:val="32"/>
          <w:szCs w:val="32"/>
          <w:u w:val="single"/>
        </w:rPr>
      </w:pPr>
      <w:bookmarkStart w:id="0" w:name="IDALB0JFIDAMB0JF"/>
      <w:bookmarkStart w:id="1" w:name="aTop"/>
      <w:bookmarkEnd w:id="1"/>
      <w:r w:rsidRPr="001E09A1">
        <w:rPr>
          <w:rStyle w:val="Strong"/>
          <w:sz w:val="32"/>
          <w:szCs w:val="32"/>
          <w:u w:val="single"/>
        </w:rPr>
        <w:t>Drought in Tanzania</w:t>
      </w:r>
    </w:p>
    <w:p w:rsidR="001E09A1" w:rsidRPr="001E09A1" w:rsidRDefault="001E09A1" w:rsidP="001E09A1">
      <w:pPr>
        <w:pStyle w:val="normaltextarticle"/>
        <w:rPr>
          <w:sz w:val="22"/>
          <w:szCs w:val="22"/>
        </w:rPr>
      </w:pPr>
      <w:r w:rsidRPr="001E09A1">
        <w:rPr>
          <w:rStyle w:val="Strong"/>
          <w:sz w:val="22"/>
          <w:szCs w:val="22"/>
        </w:rPr>
        <w:t>Dar Es Salaam</w:t>
      </w:r>
      <w:r w:rsidRPr="001E09A1">
        <w:rPr>
          <w:sz w:val="22"/>
          <w:szCs w:val="22"/>
        </w:rPr>
        <w:t xml:space="preserve">, </w:t>
      </w:r>
      <w:r w:rsidRPr="001E09A1">
        <w:rPr>
          <w:i/>
          <w:iCs/>
          <w:sz w:val="22"/>
          <w:szCs w:val="22"/>
        </w:rPr>
        <w:t xml:space="preserve">11 May 2006 - </w:t>
      </w:r>
      <w:r w:rsidRPr="001E09A1">
        <w:rPr>
          <w:sz w:val="22"/>
          <w:szCs w:val="22"/>
        </w:rPr>
        <w:t xml:space="preserve">WFP today urgently appealed for US$16.6 million to feed 565,000 people in Tanzania facing severe hunger because of drought. </w:t>
      </w:r>
    </w:p>
    <w:p w:rsidR="001E09A1" w:rsidRPr="001E09A1" w:rsidRDefault="001E09A1" w:rsidP="001E09A1">
      <w:pPr>
        <w:pStyle w:val="normaltextarticle"/>
        <w:rPr>
          <w:sz w:val="22"/>
          <w:szCs w:val="22"/>
        </w:rPr>
      </w:pPr>
      <w:bookmarkStart w:id="2" w:name="IDAMJ0JF"/>
      <w:bookmarkEnd w:id="0"/>
      <w:r w:rsidRPr="001E09A1">
        <w:rPr>
          <w:sz w:val="22"/>
          <w:szCs w:val="22"/>
        </w:rPr>
        <w:t xml:space="preserve">After very poor rainy seasons in 2005, when food and cash crop production plummeted by 50-70 percent, this year’s annual long rains across much of the country faltered and closed below normal. </w:t>
      </w:r>
    </w:p>
    <w:p w:rsidR="001E09A1" w:rsidRPr="001E09A1" w:rsidRDefault="001E09A1" w:rsidP="001E09A1">
      <w:pPr>
        <w:pStyle w:val="normaltextarticle"/>
        <w:rPr>
          <w:sz w:val="22"/>
          <w:szCs w:val="22"/>
        </w:rPr>
      </w:pPr>
      <w:bookmarkStart w:id="3" w:name="IDAPJ0JF"/>
      <w:bookmarkEnd w:id="2"/>
      <w:r w:rsidRPr="001E09A1">
        <w:rPr>
          <w:rStyle w:val="Strong"/>
          <w:sz w:val="22"/>
          <w:szCs w:val="22"/>
        </w:rPr>
        <w:t>One meal a day</w:t>
      </w:r>
    </w:p>
    <w:p w:rsidR="001E09A1" w:rsidRPr="001E09A1" w:rsidRDefault="001E09A1" w:rsidP="001E09A1">
      <w:pPr>
        <w:pStyle w:val="normaltextarticle"/>
        <w:rPr>
          <w:sz w:val="22"/>
          <w:szCs w:val="22"/>
        </w:rPr>
      </w:pPr>
      <w:bookmarkStart w:id="4" w:name="IDANJ0JF"/>
      <w:r w:rsidRPr="001E09A1">
        <w:rPr>
          <w:sz w:val="22"/>
          <w:szCs w:val="22"/>
        </w:rPr>
        <w:t xml:space="preserve">With cereal prices around 85 percent higher than average and huge numbers of livestock either dead or severely emaciated, many families are eating only one meal a day. </w:t>
      </w:r>
    </w:p>
    <w:p w:rsidR="001E09A1" w:rsidRPr="001E09A1" w:rsidRDefault="001E09A1" w:rsidP="001E09A1">
      <w:pPr>
        <w:pStyle w:val="normaltextarticle"/>
        <w:rPr>
          <w:sz w:val="22"/>
          <w:szCs w:val="22"/>
        </w:rPr>
      </w:pPr>
      <w:bookmarkStart w:id="5" w:name="IDAOJ0JF"/>
      <w:bookmarkEnd w:id="4"/>
      <w:r w:rsidRPr="001E09A1">
        <w:rPr>
          <w:sz w:val="22"/>
          <w:szCs w:val="22"/>
        </w:rPr>
        <w:t xml:space="preserve">“With more than half a million people in dire need, we really need funding now for this new emergency operation,” said Patrick Buckley, WFP Tanzania Country Director. </w:t>
      </w:r>
    </w:p>
    <w:p w:rsidR="001E09A1" w:rsidRPr="001E09A1" w:rsidRDefault="001E09A1" w:rsidP="001E09A1">
      <w:pPr>
        <w:pStyle w:val="normaltextarticle"/>
        <w:rPr>
          <w:sz w:val="22"/>
          <w:szCs w:val="22"/>
        </w:rPr>
      </w:pPr>
      <w:bookmarkStart w:id="6" w:name="IDA0J0JF"/>
      <w:bookmarkStart w:id="7" w:name="IDAFK0JF"/>
      <w:bookmarkEnd w:id="5"/>
      <w:bookmarkEnd w:id="3"/>
      <w:r w:rsidRPr="001E09A1">
        <w:rPr>
          <w:rStyle w:val="Strong"/>
          <w:sz w:val="22"/>
          <w:szCs w:val="22"/>
        </w:rPr>
        <w:t>Vulnerable</w:t>
      </w:r>
    </w:p>
    <w:p w:rsidR="001E09A1" w:rsidRPr="001E09A1" w:rsidRDefault="001E09A1" w:rsidP="001E09A1">
      <w:pPr>
        <w:pStyle w:val="normaltextarticle"/>
        <w:rPr>
          <w:sz w:val="22"/>
          <w:szCs w:val="22"/>
        </w:rPr>
      </w:pPr>
      <w:bookmarkStart w:id="8" w:name="IDATJ0JF"/>
      <w:bookmarkEnd w:id="7"/>
      <w:r w:rsidRPr="001E09A1">
        <w:rPr>
          <w:sz w:val="22"/>
          <w:szCs w:val="22"/>
        </w:rPr>
        <w:t xml:space="preserve">The drought has hit more than 85 percent of districts in Tanzania. A rapid vulnerability assessment by government, non-governmental organisations and UN agencies in January found 3.7 million people needed food assistance – up from 600,000 in September 2005, just before the drought began. </w:t>
      </w:r>
    </w:p>
    <w:p w:rsidR="001E09A1" w:rsidRPr="001E09A1" w:rsidRDefault="001E09A1" w:rsidP="001E09A1">
      <w:pPr>
        <w:pStyle w:val="normaltextarticle"/>
        <w:rPr>
          <w:sz w:val="22"/>
          <w:szCs w:val="22"/>
        </w:rPr>
      </w:pPr>
      <w:bookmarkStart w:id="9" w:name="IDAUJ0JF"/>
      <w:bookmarkEnd w:id="8"/>
      <w:r w:rsidRPr="001E09A1">
        <w:rPr>
          <w:sz w:val="22"/>
          <w:szCs w:val="22"/>
        </w:rPr>
        <w:t xml:space="preserve">One of the poorest countries in sub-Saharan Africa, Tanzania is particularly vulnerable to shocks such as drought. Even in normal times, rates of malnutrition among children are high. </w:t>
      </w:r>
    </w:p>
    <w:p w:rsidR="001E09A1" w:rsidRPr="001E09A1" w:rsidRDefault="001E09A1" w:rsidP="001E09A1">
      <w:pPr>
        <w:pStyle w:val="normaltextarticle"/>
        <w:rPr>
          <w:sz w:val="22"/>
          <w:szCs w:val="22"/>
        </w:rPr>
      </w:pPr>
      <w:bookmarkStart w:id="10" w:name="IDANK0JF"/>
      <w:bookmarkEnd w:id="9"/>
      <w:r w:rsidRPr="001E09A1">
        <w:rPr>
          <w:rStyle w:val="Strong"/>
          <w:sz w:val="22"/>
          <w:szCs w:val="22"/>
        </w:rPr>
        <w:t>Nutrition survey</w:t>
      </w:r>
    </w:p>
    <w:p w:rsidR="001E09A1" w:rsidRPr="001E09A1" w:rsidRDefault="001E09A1" w:rsidP="001E09A1">
      <w:pPr>
        <w:pStyle w:val="normaltextarticle"/>
        <w:rPr>
          <w:sz w:val="22"/>
          <w:szCs w:val="22"/>
        </w:rPr>
      </w:pPr>
      <w:bookmarkStart w:id="11" w:name="IDAVJ0JF"/>
      <w:bookmarkEnd w:id="10"/>
      <w:r w:rsidRPr="001E09A1">
        <w:rPr>
          <w:sz w:val="22"/>
          <w:szCs w:val="22"/>
        </w:rPr>
        <w:t xml:space="preserve">A recent nutrition survey from the National Bureau of Statistics estimated that in 2004-05, weight for age malnutrition rates among children under five in Tanzania were 22 percent. </w:t>
      </w:r>
    </w:p>
    <w:p w:rsidR="001E09A1" w:rsidRPr="001E09A1" w:rsidRDefault="001E09A1" w:rsidP="001E09A1">
      <w:pPr>
        <w:pStyle w:val="normaltextarticle"/>
        <w:rPr>
          <w:sz w:val="22"/>
          <w:szCs w:val="22"/>
        </w:rPr>
      </w:pPr>
      <w:bookmarkStart w:id="12" w:name="IDAWJ0JF"/>
      <w:bookmarkEnd w:id="11"/>
      <w:r w:rsidRPr="001E09A1">
        <w:rPr>
          <w:sz w:val="22"/>
          <w:szCs w:val="22"/>
        </w:rPr>
        <w:t xml:space="preserve">In northern pastoral areas, the rush to sell emaciated and dying stock at the peak of the drought caused cattle prices to plummet to a quarter of the norm, with some animals too thin to bring even throw-away prices. </w:t>
      </w:r>
    </w:p>
    <w:p w:rsidR="001E09A1" w:rsidRPr="001E09A1" w:rsidRDefault="001E09A1" w:rsidP="001E09A1">
      <w:pPr>
        <w:pStyle w:val="normaltextarticle"/>
        <w:rPr>
          <w:sz w:val="22"/>
          <w:szCs w:val="22"/>
        </w:rPr>
      </w:pPr>
      <w:bookmarkStart w:id="13" w:name="IDA3K0JF"/>
      <w:bookmarkEnd w:id="12"/>
      <w:r w:rsidRPr="001E09A1">
        <w:rPr>
          <w:sz w:val="22"/>
          <w:szCs w:val="22"/>
        </w:rPr>
        <w:t xml:space="preserve">Although prices are stabilizing with recent rains, without help to re-stock, the families who have lost their animals may struggle to feed themselves for years. </w:t>
      </w:r>
    </w:p>
    <w:sectPr w:rsidR="001E09A1" w:rsidRPr="001E09A1" w:rsidSect="0062172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revisionView w:inkAnnotations="0"/>
  <w:defaultTabStop w:val="720"/>
  <w:characterSpacingControl w:val="doNotCompress"/>
  <w:compat/>
  <w:rsids>
    <w:rsidRoot w:val="001E09A1"/>
    <w:rsid w:val="000047E0"/>
    <w:rsid w:val="00013BDA"/>
    <w:rsid w:val="00026700"/>
    <w:rsid w:val="001E09A1"/>
    <w:rsid w:val="00437DCF"/>
    <w:rsid w:val="004B37E2"/>
    <w:rsid w:val="00621726"/>
    <w:rsid w:val="006A05E5"/>
    <w:rsid w:val="00871D3F"/>
    <w:rsid w:val="008F4ABD"/>
    <w:rsid w:val="00A44CBB"/>
    <w:rsid w:val="00CC5A64"/>
    <w:rsid w:val="00CF247E"/>
    <w:rsid w:val="00E109A2"/>
    <w:rsid w:val="00EF3CE4"/>
    <w:rsid w:val="00FF04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17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textarticle">
    <w:name w:val="normaltextarticle"/>
    <w:basedOn w:val="Normal"/>
    <w:rsid w:val="001E09A1"/>
    <w:pPr>
      <w:spacing w:before="100" w:beforeAutospacing="1" w:after="0" w:line="240" w:lineRule="auto"/>
    </w:pPr>
    <w:rPr>
      <w:rFonts w:ascii="Verdana" w:eastAsia="Times New Roman" w:hAnsi="Verdana" w:cs="Times New Roman"/>
      <w:color w:val="000000"/>
      <w:sz w:val="17"/>
      <w:szCs w:val="17"/>
      <w:lang w:eastAsia="en-NZ"/>
    </w:rPr>
  </w:style>
  <w:style w:type="character" w:styleId="Strong">
    <w:name w:val="Strong"/>
    <w:basedOn w:val="DefaultParagraphFont"/>
    <w:uiPriority w:val="22"/>
    <w:qFormat/>
    <w:rsid w:val="001E09A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266</Words>
  <Characters>1518</Characters>
  <Application>Microsoft Office Word</Application>
  <DocSecurity>0</DocSecurity>
  <Lines>12</Lines>
  <Paragraphs>3</Paragraphs>
  <ScaleCrop>false</ScaleCrop>
  <Company>Hastings Boys High School</Company>
  <LinksUpToDate>false</LinksUpToDate>
  <CharactersWithSpaces>1781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gregb</dc:creator>
  <cp:keywords/>
  <dc:description/>
  <cp:lastModifiedBy>gregb</cp:lastModifiedBy>
  <cp:revision>1</cp:revision>
  <dcterms:created xsi:type="dcterms:W3CDTF">2008-07-31T23:51:00Z</dcterms:created>
  <dcterms:modified xsi:type="dcterms:W3CDTF">2008-07-31T23:55:00Z</dcterms:modified>
</cp:coreProperties>
</file>